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41ED0" w14:textId="77777777" w:rsidR="00FC53A2" w:rsidRPr="00FC53A2" w:rsidRDefault="00FC53A2" w:rsidP="00FC53A2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DD510B0" wp14:editId="01EE0CB4">
            <wp:extent cx="616585" cy="797560"/>
            <wp:effectExtent l="0" t="0" r="0" b="2540"/>
            <wp:docPr id="3" name="Рисунок 3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t_gco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EE21D" w14:textId="77777777" w:rsidR="00FC53A2" w:rsidRPr="00FC53A2" w:rsidRDefault="00FC53A2" w:rsidP="00FC5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7B65301F" w14:textId="77777777" w:rsidR="00FC53A2" w:rsidRPr="00FC53A2" w:rsidRDefault="00FC53A2" w:rsidP="00FC53A2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ЕТКУЛЬСКОГО МУНИЦИПАЛЬНОГО РАЙОНА</w:t>
      </w:r>
    </w:p>
    <w:p w14:paraId="73F4214D" w14:textId="77777777" w:rsidR="00FC53A2" w:rsidRPr="00FC53A2" w:rsidRDefault="000746CF" w:rsidP="00FC53A2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шестого</w:t>
      </w:r>
      <w:r w:rsidR="00FC53A2" w:rsidRPr="00FC53A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созыва</w:t>
      </w:r>
    </w:p>
    <w:p w14:paraId="77AE738A" w14:textId="77777777" w:rsidR="00FC53A2" w:rsidRPr="00FC53A2" w:rsidRDefault="00FC53A2" w:rsidP="00FC5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FC53A2" w:rsidRPr="00FC53A2" w14:paraId="072E68CD" w14:textId="77777777" w:rsidTr="00053526">
        <w:trPr>
          <w:trHeight w:hRule="exact" w:val="80"/>
        </w:trPr>
        <w:tc>
          <w:tcPr>
            <w:tcW w:w="10260" w:type="dxa"/>
          </w:tcPr>
          <w:p w14:paraId="7A937CF9" w14:textId="77777777" w:rsidR="00FC53A2" w:rsidRPr="00FC53A2" w:rsidRDefault="00FC53A2" w:rsidP="00FC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1A773C31" w14:textId="77777777" w:rsidR="00FC53A2" w:rsidRPr="00FC53A2" w:rsidRDefault="00FC53A2" w:rsidP="00FC5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4CF4B9" w14:textId="6385529C" w:rsidR="00FC53A2" w:rsidRPr="00FC53A2" w:rsidRDefault="00FC53A2" w:rsidP="00FC5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3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 w:rsidR="0027384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26.01.2022 г.</w:t>
      </w:r>
      <w:r w:rsidRPr="00FC53A2">
        <w:rPr>
          <w:rFonts w:ascii="Times New Roman" w:eastAsia="Times New Roman" w:hAnsi="Times New Roman" w:cs="Times New Roman"/>
          <w:sz w:val="24"/>
          <w:szCs w:val="24"/>
          <w:lang w:eastAsia="ru-RU"/>
        </w:rPr>
        <w:t>_ №</w:t>
      </w:r>
      <w:r w:rsidRPr="00FC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="0027384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249</w:t>
      </w:r>
      <w:r w:rsidRPr="00FC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                                                                                          </w:t>
      </w:r>
    </w:p>
    <w:p w14:paraId="02553DA5" w14:textId="77777777" w:rsidR="00FC53A2" w:rsidRPr="00D93926" w:rsidRDefault="00FC53A2" w:rsidP="00FC5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с. Еткуль                                                                                                  </w:t>
      </w:r>
    </w:p>
    <w:p w14:paraId="1B2A8DBA" w14:textId="22AC24C5" w:rsidR="00FC53A2" w:rsidRPr="008D4FAF" w:rsidRDefault="00FC53A2" w:rsidP="00FC5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0B6385" w14:textId="4E0B47F8" w:rsidR="008D4FAF" w:rsidRPr="008D4FAF" w:rsidRDefault="008D4FAF" w:rsidP="00FC5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A03EC" wp14:editId="7F1C0EE0">
                <wp:simplePos x="0" y="0"/>
                <wp:positionH relativeFrom="column">
                  <wp:posOffset>-53340</wp:posOffset>
                </wp:positionH>
                <wp:positionV relativeFrom="paragraph">
                  <wp:posOffset>194946</wp:posOffset>
                </wp:positionV>
                <wp:extent cx="3124200" cy="1123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123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C3366" w14:textId="77777777" w:rsidR="009E66F5" w:rsidRPr="008D4FAF" w:rsidRDefault="009E66F5" w:rsidP="008D4FAF">
                            <w:pPr>
                              <w:spacing w:after="0" w:line="24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Об исполнении муниципальной программы </w:t>
                            </w:r>
                            <w:r w:rsidR="00F90AC9"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«Защита от чрезвычайных ситуаций и обеспечение безопасности населения и территории Еткульского муниципального района»</w:t>
                            </w:r>
                            <w:r w:rsidR="000746CF"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в 2021</w:t>
                            </w:r>
                            <w:r w:rsidR="00691E0E"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году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A03E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4.2pt;margin-top:15.35pt;width:246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0B+QEAAM4DAAAOAAAAZHJzL2Uyb0RvYy54bWysU8tu2zAQvBfoPxC817IUu40Fy0GaNEWB&#10;9AGk/QCaoiyiJJdd0pbSr8+SchyjvRXVgVhqydmd2eH6arSGHRQGDa7h5WzOmXISWu12Df/x/e7N&#10;JWchCtcKA041/FEFfrV5/Wo9+FpV0INpFTICcaEefMP7GH1dFEH2yoowA68cJTtAKyJtcVe0KAZC&#10;t6ao5vO3xQDYegSpQqC/t1OSbzJ+1ykZv3ZdUJGZhlNvMa+Y121ai81a1DsUvtfy2Ib4hy6s0I6K&#10;nqBuRRRsj/ovKKslQoAuziTYArpOS5U5EJty/gebh154lbmQOMGfZAr/D1Z+OTz4b8ji+B5GGmAm&#10;Efw9yJ+BObjphdupa0QYeiVaKlwmyYrBh/p4NUkd6pBAtsNnaGnIYh8hA40d2qQK8WSETgN4PImu&#10;xsgk/bwoqwVNkjNJubKsLlbLPJZC1M/XPYb4UYFlKWg40lQzvDjch5jaEfXzkVTNwZ02Jk/WODY0&#10;fLWslvnCWcbqSMYz2jb8cp6+yQqJ5QfX5stRaDPFVMC4I+3EdOIcx+1IBxP9LbSPJADCZDB6EBT0&#10;gL85G8hcDQ+/9gIVZ+aTIxFX5WKR3Jg3i+W7ijZ4ntmeZ4STBNXwyNkU3sTs4InrNYnd6SzDSyfH&#10;Xsk0WZ2jwZMrz/f51Msz3DwBAAD//wMAUEsDBBQABgAIAAAAIQBrXrC03gAAAAkBAAAPAAAAZHJz&#10;L2Rvd25yZXYueG1sTI/NTsMwEITvSLyDtUjcWps2NCFkU1UgriDKj8TNjbdJ1HgdxW4T3r7uCY6j&#10;Gc18U6wn24kTDb51jHA3VyCIK2darhE+P15mGQgfNBvdOSaEX/KwLq+vCp0bN/I7nbahFrGEfa4R&#10;mhD6XEpfNWS1n7ueOHp7N1gdohxqaQY9xnLbyYVSK2l1y3Gh0T09NVQdtkeL8PW6//lO1Fv9bO/7&#10;0U1Ksn2QiLc30+YRRKAp/IXhgh/RoYxMO3dk40WHMMuSmERYqhRE9JNsuQKxQ1ioNAVZFvL/g/IM&#10;AAD//wMAUEsBAi0AFAAGAAgAAAAhALaDOJL+AAAA4QEAABMAAAAAAAAAAAAAAAAAAAAAAFtDb250&#10;ZW50X1R5cGVzXS54bWxQSwECLQAUAAYACAAAACEAOP0h/9YAAACUAQAACwAAAAAAAAAAAAAAAAAv&#10;AQAAX3JlbHMvLnJlbHNQSwECLQAUAAYACAAAACEADEOtAfkBAADOAwAADgAAAAAAAAAAAAAAAAAu&#10;AgAAZHJzL2Uyb0RvYy54bWxQSwECLQAUAAYACAAAACEAa16wtN4AAAAJAQAADwAAAAAAAAAAAAAA&#10;AABTBAAAZHJzL2Rvd25yZXYueG1sUEsFBgAAAAAEAAQA8wAAAF4FAAAAAA==&#10;" filled="f" stroked="f">
                <v:textbox>
                  <w:txbxContent>
                    <w:p w14:paraId="3B1C3366" w14:textId="77777777" w:rsidR="009E66F5" w:rsidRPr="008D4FAF" w:rsidRDefault="009E66F5" w:rsidP="008D4FAF">
                      <w:pPr>
                        <w:spacing w:after="0" w:line="24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Об исполнении муниципальной программы </w:t>
                      </w:r>
                      <w:r w:rsidR="00F90AC9"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«Защита от чрезвычайных ситуаций и обеспечение безопасности населения и территории Еткульского муниципального района»</w:t>
                      </w:r>
                      <w:r w:rsidR="000746CF"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в 2021</w:t>
                      </w:r>
                      <w:r w:rsidR="00691E0E"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году</w:t>
                      </w:r>
                    </w:p>
                  </w:txbxContent>
                </v:textbox>
              </v:shape>
            </w:pict>
          </mc:Fallback>
        </mc:AlternateContent>
      </w:r>
    </w:p>
    <w:p w14:paraId="4A8BE78C" w14:textId="14E91D07" w:rsidR="009E66F5" w:rsidRPr="008D4FAF" w:rsidRDefault="009E66F5" w:rsidP="008D4F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3EC192" w14:textId="77777777" w:rsidR="009E66F5" w:rsidRPr="008D4FAF" w:rsidRDefault="009E66F5" w:rsidP="008D4F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4E478" w14:textId="77777777" w:rsidR="009E66F5" w:rsidRPr="008D4FAF" w:rsidRDefault="009E66F5" w:rsidP="008D4F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0D8EC2" w14:textId="77777777" w:rsidR="009E66F5" w:rsidRPr="008D4FAF" w:rsidRDefault="009E66F5" w:rsidP="008D4F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2A8709" w14:textId="77777777" w:rsidR="009E66F5" w:rsidRPr="008D4FAF" w:rsidRDefault="009E66F5" w:rsidP="008D4F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8B46F3" w14:textId="77777777" w:rsidR="009E66F5" w:rsidRPr="008D4FAF" w:rsidRDefault="009E66F5" w:rsidP="008D4F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2DBA95" w14:textId="77777777" w:rsidR="009E66F5" w:rsidRPr="008D4FAF" w:rsidRDefault="009E66F5" w:rsidP="008D4F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C4A12" w14:textId="69095AAC" w:rsidR="009E66F5" w:rsidRDefault="009E66F5" w:rsidP="008D4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Заслушав и обсудив информацию начальника отдела общественной безопасности администрации Еткульского муниципального района</w:t>
      </w:r>
      <w:r w:rsid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А. Кочневой</w:t>
      </w:r>
      <w:r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ходе выполнения муниципальной программы </w:t>
      </w:r>
      <w:r w:rsidR="00F90AC9"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«Защита от чрезвычайных ситуаций и обеспечение безопасности населения и территории Еткульского муниципального района»</w:t>
      </w:r>
      <w:r w:rsid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2021 году</w:t>
      </w:r>
      <w:r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отмечая</w:t>
      </w:r>
      <w:r w:rsidR="00DB6EE5"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полное исполнение мероприятий программы</w:t>
      </w:r>
      <w:r w:rsid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запланированных</w:t>
      </w:r>
      <w:r w:rsidR="006C1D2D"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2021</w:t>
      </w:r>
      <w:r w:rsidR="00F90AC9"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DB6EE5"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90AC9"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 индикативных показателей программы</w:t>
      </w:r>
    </w:p>
    <w:p w14:paraId="26E85F37" w14:textId="3B99810B" w:rsidR="008D4FAF" w:rsidRDefault="008D4FAF" w:rsidP="008D4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F86874" w14:textId="77777777" w:rsidR="008D4FAF" w:rsidRPr="008D4FAF" w:rsidRDefault="008D4FAF" w:rsidP="008D4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A28D1A" w14:textId="77777777" w:rsidR="009E66F5" w:rsidRPr="008D4FAF" w:rsidRDefault="009E66F5" w:rsidP="008D4F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ДЕПУТАТОВ ЕТКУЛЬСКОГО МУНИЦИПАЛЬНОГО РАЙОНА</w:t>
      </w:r>
    </w:p>
    <w:p w14:paraId="5C0BDBE3" w14:textId="7A4986DA" w:rsidR="009E66F5" w:rsidRDefault="009E66F5" w:rsidP="008D4F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Т:</w:t>
      </w:r>
    </w:p>
    <w:p w14:paraId="05AB8BF4" w14:textId="2124CB36" w:rsidR="008D4FAF" w:rsidRDefault="008D4FAF" w:rsidP="008D4F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94999B" w14:textId="77777777" w:rsidR="008D4FAF" w:rsidRPr="008D4FAF" w:rsidRDefault="008D4FAF" w:rsidP="008D4F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FF6B35" w14:textId="40B1999F" w:rsidR="009E66F5" w:rsidRPr="008D4FAF" w:rsidRDefault="00677D9C" w:rsidP="00677D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9E66F5"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муниципальной программы </w:t>
      </w:r>
      <w:r w:rsidR="00F90AC9"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«Защита от чрезвычайных ситуаций и обеспечение безопасности населения и территории Еткульского муниципального района»</w:t>
      </w:r>
      <w:r w:rsidR="009E66F5"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46CF"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</w:t>
      </w:r>
      <w:r w:rsidR="00691E0E"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9E66F5"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сведению.</w:t>
      </w:r>
    </w:p>
    <w:p w14:paraId="2A92602E" w14:textId="561AAA51" w:rsidR="009E66F5" w:rsidRDefault="009E66F5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04C88E" w14:textId="77777777" w:rsidR="00677D9C" w:rsidRPr="008D4FAF" w:rsidRDefault="00677D9C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808872" w14:textId="77777777" w:rsidR="009E66F5" w:rsidRPr="008D4FAF" w:rsidRDefault="009E66F5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FF5F0B" w14:textId="77777777" w:rsidR="009E66F5" w:rsidRPr="008D4FAF" w:rsidRDefault="009E66F5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</w:t>
      </w:r>
    </w:p>
    <w:p w14:paraId="54EE1CD6" w14:textId="3B982044" w:rsidR="009E66F5" w:rsidRDefault="009E66F5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Еткульского муниципального района</w:t>
      </w:r>
      <w:r w:rsidR="006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561498"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="006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1498"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Н. Васильева</w:t>
      </w:r>
    </w:p>
    <w:p w14:paraId="55496509" w14:textId="7BB5E11C" w:rsidR="00677D9C" w:rsidRDefault="00677D9C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89DD05" w14:textId="42F0C762" w:rsidR="00677D9C" w:rsidRDefault="00677D9C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1DC7C8" w14:textId="5385FA94" w:rsidR="00677D9C" w:rsidRDefault="00677D9C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EADF13" w14:textId="2E7CB78B" w:rsidR="00677D9C" w:rsidRDefault="00677D9C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9A0898" w14:textId="0D48726F" w:rsidR="00677D9C" w:rsidRDefault="00677D9C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5ABD2E" w14:textId="77777777" w:rsidR="00677D9C" w:rsidRPr="008D4FAF" w:rsidRDefault="00677D9C" w:rsidP="008D4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E7E622" w14:textId="1FF4A81A" w:rsidR="00273844" w:rsidRPr="00677D9C" w:rsidRDefault="00677D9C" w:rsidP="00677D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7D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Информация </w:t>
      </w:r>
    </w:p>
    <w:p w14:paraId="5A50E29B" w14:textId="7596D306" w:rsidR="00273844" w:rsidRDefault="00677D9C" w:rsidP="00273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</w:t>
      </w:r>
      <w:r w:rsidR="00273844" w:rsidRPr="007E4124">
        <w:rPr>
          <w:rFonts w:ascii="Times New Roman" w:hAnsi="Times New Roman" w:cs="Times New Roman"/>
          <w:b/>
          <w:sz w:val="28"/>
        </w:rPr>
        <w:t xml:space="preserve"> ходе выполнения муниципальной программы </w:t>
      </w:r>
    </w:p>
    <w:p w14:paraId="6C123BB5" w14:textId="77777777" w:rsidR="00273844" w:rsidRDefault="00273844" w:rsidP="00273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63CA9">
        <w:rPr>
          <w:rFonts w:ascii="Times New Roman" w:hAnsi="Times New Roman" w:cs="Times New Roman"/>
          <w:b/>
          <w:sz w:val="28"/>
        </w:rPr>
        <w:t>«Защита от чрезвычайных ситуаций и обеспечение безопасности населения и территории Еткульского муниципального района»</w:t>
      </w:r>
      <w:r>
        <w:rPr>
          <w:rFonts w:ascii="Times New Roman" w:hAnsi="Times New Roman" w:cs="Times New Roman"/>
          <w:b/>
          <w:sz w:val="28"/>
        </w:rPr>
        <w:t xml:space="preserve"> в 2021</w:t>
      </w:r>
      <w:r w:rsidRPr="007E4124">
        <w:rPr>
          <w:rFonts w:ascii="Times New Roman" w:hAnsi="Times New Roman" w:cs="Times New Roman"/>
          <w:b/>
          <w:sz w:val="28"/>
        </w:rPr>
        <w:t xml:space="preserve"> году</w:t>
      </w:r>
    </w:p>
    <w:p w14:paraId="12898212" w14:textId="77777777" w:rsidR="00273844" w:rsidRPr="007E4124" w:rsidRDefault="00273844" w:rsidP="00273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04FB4FF" w14:textId="77777777" w:rsidR="00273844" w:rsidRPr="005F34F0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</w:t>
      </w:r>
      <w:r w:rsidRPr="005F34F0">
        <w:rPr>
          <w:rFonts w:ascii="Times New Roman" w:hAnsi="Times New Roman" w:cs="Times New Roman"/>
          <w:sz w:val="28"/>
          <w:szCs w:val="28"/>
        </w:rPr>
        <w:t>рограмма принята постановлением администрации Еткульс</w:t>
      </w:r>
      <w:r>
        <w:rPr>
          <w:rFonts w:ascii="Times New Roman" w:hAnsi="Times New Roman" w:cs="Times New Roman"/>
          <w:sz w:val="28"/>
          <w:szCs w:val="28"/>
        </w:rPr>
        <w:t xml:space="preserve">кого муниципального района </w:t>
      </w:r>
      <w:r w:rsidRPr="00D63CA9">
        <w:rPr>
          <w:rFonts w:ascii="Times New Roman" w:hAnsi="Times New Roman" w:cs="Times New Roman"/>
          <w:sz w:val="28"/>
          <w:szCs w:val="28"/>
        </w:rPr>
        <w:t>«16» декабря 2019 г. №903</w:t>
      </w:r>
      <w:r w:rsidRPr="005F34F0">
        <w:rPr>
          <w:rFonts w:ascii="Times New Roman" w:hAnsi="Times New Roman" w:cs="Times New Roman"/>
          <w:sz w:val="28"/>
          <w:szCs w:val="28"/>
        </w:rPr>
        <w:t>.</w:t>
      </w:r>
    </w:p>
    <w:p w14:paraId="4CDF66EA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</w:t>
      </w:r>
      <w:r w:rsidRPr="005F34F0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F34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7BF567" w14:textId="77777777" w:rsidR="00273844" w:rsidRPr="00D63CA9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CA9">
        <w:rPr>
          <w:rFonts w:ascii="Times New Roman" w:hAnsi="Times New Roman" w:cs="Times New Roman"/>
          <w:sz w:val="28"/>
          <w:szCs w:val="28"/>
        </w:rPr>
        <w:t>1)Повышение уровня защиты населения и территории Еткульского муниципального района от чрезвычайных ситуаций, пожаров, угроз военного и мирного времени;</w:t>
      </w:r>
    </w:p>
    <w:p w14:paraId="7B823473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CA9">
        <w:rPr>
          <w:rFonts w:ascii="Times New Roman" w:hAnsi="Times New Roman" w:cs="Times New Roman"/>
          <w:sz w:val="28"/>
          <w:szCs w:val="28"/>
        </w:rPr>
        <w:t>2)Развитие системы управления при угрозе или возникновении чрезвычайной ситуации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231D48" w14:textId="77777777" w:rsidR="00273844" w:rsidRPr="005F34F0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CA9">
        <w:rPr>
          <w:rFonts w:ascii="Times New Roman" w:hAnsi="Times New Roman" w:cs="Times New Roman"/>
          <w:sz w:val="28"/>
          <w:szCs w:val="28"/>
        </w:rPr>
        <w:t xml:space="preserve"> </w:t>
      </w:r>
      <w:r w:rsidRPr="005F34F0">
        <w:rPr>
          <w:rFonts w:ascii="Times New Roman" w:hAnsi="Times New Roman" w:cs="Times New Roman"/>
          <w:sz w:val="28"/>
          <w:szCs w:val="28"/>
        </w:rPr>
        <w:t>Задачи:</w:t>
      </w:r>
    </w:p>
    <w:p w14:paraId="57273696" w14:textId="77777777" w:rsidR="00273844" w:rsidRPr="00D63CA9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CA9">
        <w:rPr>
          <w:rFonts w:ascii="Times New Roman" w:hAnsi="Times New Roman" w:cs="Times New Roman"/>
          <w:sz w:val="28"/>
          <w:szCs w:val="28"/>
        </w:rPr>
        <w:t>1)Организация взаимодействия в области защиты населения и территории от чрезвычайных ситуаций, обеспечения пожарной безопасности и безопасности людей на водных объектах;</w:t>
      </w:r>
    </w:p>
    <w:p w14:paraId="1665F3C2" w14:textId="77777777" w:rsidR="00273844" w:rsidRPr="00D63CA9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CA9">
        <w:rPr>
          <w:rFonts w:ascii="Times New Roman" w:hAnsi="Times New Roman" w:cs="Times New Roman"/>
          <w:sz w:val="28"/>
          <w:szCs w:val="28"/>
        </w:rPr>
        <w:t>2)Подготовка должностных лиц, специалистов и населения в области гражданской обороны и защиты от чрезвычайных ситуаций;</w:t>
      </w:r>
    </w:p>
    <w:p w14:paraId="60451618" w14:textId="77777777" w:rsidR="00273844" w:rsidRPr="00D63CA9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CA9">
        <w:rPr>
          <w:rFonts w:ascii="Times New Roman" w:hAnsi="Times New Roman" w:cs="Times New Roman"/>
          <w:sz w:val="28"/>
          <w:szCs w:val="28"/>
        </w:rPr>
        <w:t>3)Обеспечение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14:paraId="556D6E89" w14:textId="77777777" w:rsidR="00273844" w:rsidRPr="00D63CA9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CA9">
        <w:rPr>
          <w:rFonts w:ascii="Times New Roman" w:hAnsi="Times New Roman" w:cs="Times New Roman"/>
          <w:sz w:val="28"/>
          <w:szCs w:val="28"/>
        </w:rPr>
        <w:t>4)Поддержание функционирования единой дежурно-диспетчерской службы;</w:t>
      </w:r>
    </w:p>
    <w:p w14:paraId="6236531C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CA9">
        <w:rPr>
          <w:rFonts w:ascii="Times New Roman" w:hAnsi="Times New Roman" w:cs="Times New Roman"/>
          <w:sz w:val="28"/>
          <w:szCs w:val="28"/>
        </w:rPr>
        <w:t>5)Повышение уровня квалификации персонала единой дежурно-диспетчерской службы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63C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1F551A" w14:textId="77777777" w:rsidR="00273844" w:rsidRPr="0033096E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3096E">
        <w:rPr>
          <w:rFonts w:ascii="Times New Roman" w:hAnsi="Times New Roman" w:cs="Times New Roman"/>
          <w:sz w:val="28"/>
          <w:szCs w:val="28"/>
        </w:rPr>
        <w:t>бъем финансирования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330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2021 год составляет</w:t>
      </w:r>
      <w:r w:rsidRPr="00497B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8 321,711</w:t>
      </w:r>
      <w:r w:rsidRPr="009D29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FE34DF">
        <w:rPr>
          <w:rFonts w:ascii="Times New Roman" w:hAnsi="Times New Roman" w:cs="Times New Roman"/>
          <w:sz w:val="28"/>
          <w:szCs w:val="28"/>
        </w:rPr>
        <w:t>рублей</w:t>
      </w:r>
      <w:r w:rsidRPr="0033096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14:paraId="2210B0EC" w14:textId="2AEA5800" w:rsidR="00273844" w:rsidRPr="00FE34DF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4DF">
        <w:rPr>
          <w:rFonts w:ascii="Times New Roman" w:hAnsi="Times New Roman" w:cs="Times New Roman"/>
          <w:sz w:val="28"/>
          <w:szCs w:val="28"/>
        </w:rPr>
        <w:t xml:space="preserve">за счет районного бюджета – </w:t>
      </w:r>
      <w:r>
        <w:rPr>
          <w:rFonts w:ascii="Times New Roman" w:hAnsi="Times New Roman" w:cs="Times New Roman"/>
          <w:sz w:val="28"/>
          <w:szCs w:val="28"/>
        </w:rPr>
        <w:t>4 672,350</w:t>
      </w:r>
      <w:r w:rsidRPr="009D29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Pr="00FE34DF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14:paraId="7560057A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4DF">
        <w:rPr>
          <w:rFonts w:ascii="Times New Roman" w:hAnsi="Times New Roman" w:cs="Times New Roman"/>
          <w:sz w:val="28"/>
          <w:szCs w:val="28"/>
        </w:rPr>
        <w:t>за счет средств бюд</w:t>
      </w:r>
      <w:r>
        <w:rPr>
          <w:rFonts w:ascii="Times New Roman" w:hAnsi="Times New Roman" w:cs="Times New Roman"/>
          <w:sz w:val="28"/>
          <w:szCs w:val="28"/>
        </w:rPr>
        <w:t xml:space="preserve">жета сельских поселений – 2 574,761 тысяч </w:t>
      </w:r>
      <w:r w:rsidRPr="00FE34D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7FBF1EEA" w14:textId="77777777" w:rsidR="00273844" w:rsidRPr="00497B12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– </w:t>
      </w:r>
      <w:r w:rsidRPr="009D297C">
        <w:rPr>
          <w:rFonts w:ascii="Times New Roman" w:hAnsi="Times New Roman" w:cs="Times New Roman"/>
          <w:sz w:val="28"/>
          <w:szCs w:val="28"/>
        </w:rPr>
        <w:t xml:space="preserve">1 074,600 </w:t>
      </w:r>
      <w:r>
        <w:rPr>
          <w:rFonts w:ascii="Times New Roman" w:hAnsi="Times New Roman" w:cs="Times New Roman"/>
          <w:sz w:val="28"/>
          <w:szCs w:val="28"/>
        </w:rPr>
        <w:t>тысяч рублей.</w:t>
      </w:r>
    </w:p>
    <w:p w14:paraId="6211F21D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 на мероприятия программы в</w:t>
      </w:r>
      <w:r w:rsidRPr="005F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 году составляет 8 313,934 тысяч </w:t>
      </w:r>
      <w:r w:rsidRPr="0033096E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65822D28" w14:textId="77777777" w:rsidR="00273844" w:rsidRPr="00FE34DF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4DF">
        <w:rPr>
          <w:rFonts w:ascii="Times New Roman" w:hAnsi="Times New Roman" w:cs="Times New Roman"/>
          <w:sz w:val="28"/>
          <w:szCs w:val="28"/>
        </w:rPr>
        <w:t xml:space="preserve">за счет районного бюджета </w:t>
      </w:r>
      <w:r w:rsidRPr="006603FE">
        <w:rPr>
          <w:rFonts w:ascii="Times New Roman" w:hAnsi="Times New Roman" w:cs="Times New Roman"/>
          <w:sz w:val="28"/>
          <w:szCs w:val="28"/>
        </w:rPr>
        <w:t>– 4 664,645</w:t>
      </w:r>
      <w:r w:rsidRPr="00FE3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FE34DF">
        <w:rPr>
          <w:rFonts w:ascii="Times New Roman" w:hAnsi="Times New Roman" w:cs="Times New Roman"/>
          <w:sz w:val="28"/>
          <w:szCs w:val="28"/>
        </w:rPr>
        <w:t>рублей,</w:t>
      </w:r>
    </w:p>
    <w:p w14:paraId="4E0B4394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4DF">
        <w:rPr>
          <w:rFonts w:ascii="Times New Roman" w:hAnsi="Times New Roman" w:cs="Times New Roman"/>
          <w:sz w:val="28"/>
          <w:szCs w:val="28"/>
        </w:rPr>
        <w:t xml:space="preserve">за счет средств бюджета сельских поселений </w:t>
      </w:r>
      <w:r>
        <w:rPr>
          <w:rFonts w:ascii="Times New Roman" w:hAnsi="Times New Roman" w:cs="Times New Roman"/>
          <w:sz w:val="28"/>
          <w:szCs w:val="28"/>
        </w:rPr>
        <w:t xml:space="preserve">– 2 574,761 тысяч </w:t>
      </w:r>
      <w:r w:rsidRPr="00FE34D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12C5BC2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областного бюджета – 1 074,528</w:t>
      </w:r>
      <w:r w:rsidRPr="009D29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 рублей.</w:t>
      </w:r>
    </w:p>
    <w:p w14:paraId="61B48BBA" w14:textId="77777777" w:rsidR="00273844" w:rsidRPr="005F34F0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программы реализуются по нескольким направлениям</w:t>
      </w:r>
      <w:r w:rsidRPr="005F34F0">
        <w:rPr>
          <w:rFonts w:ascii="Times New Roman" w:hAnsi="Times New Roman" w:cs="Times New Roman"/>
          <w:sz w:val="28"/>
          <w:szCs w:val="28"/>
        </w:rPr>
        <w:t>:</w:t>
      </w:r>
    </w:p>
    <w:p w14:paraId="666144EC" w14:textId="77777777" w:rsidR="00273844" w:rsidRDefault="00273844" w:rsidP="0027384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D7733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Pr="00D323A8">
        <w:rPr>
          <w:rFonts w:ascii="Times New Roman" w:hAnsi="Times New Roman" w:cs="Times New Roman"/>
          <w:i/>
          <w:sz w:val="28"/>
          <w:szCs w:val="28"/>
        </w:rPr>
        <w:t>Организация взаимодействия в области защиты населения и территории от чрезвычайных ситуаций, обеспечения пожарной безопасности и безопасности людей на водных объектах</w:t>
      </w:r>
    </w:p>
    <w:p w14:paraId="3C9DF038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все плановые заседания Комиссий (КЧС, ПУФ, ЭК).</w:t>
      </w:r>
    </w:p>
    <w:p w14:paraId="1215700F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Проводилась своевременная корректировка в нормативно-правовых документов в области ГО и ЧС.</w:t>
      </w:r>
    </w:p>
    <w:p w14:paraId="45DDEF96" w14:textId="77777777" w:rsidR="00273844" w:rsidRDefault="00273844" w:rsidP="0027384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2279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D323A8">
        <w:rPr>
          <w:rFonts w:ascii="Times New Roman" w:hAnsi="Times New Roman" w:cs="Times New Roman"/>
          <w:i/>
          <w:sz w:val="28"/>
          <w:szCs w:val="28"/>
        </w:rPr>
        <w:t xml:space="preserve">Подготовка должностных лиц, специалистов и населения в области гражданской обороны и защиты от чрезвычайных ситуаций </w:t>
      </w:r>
    </w:p>
    <w:p w14:paraId="6E3D344B" w14:textId="77777777" w:rsidR="00273844" w:rsidRPr="001145FE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в УМЦ ГО обучено 36 должностных лиц, уполномоченных на решение задач в области ГО</w:t>
      </w:r>
      <w:r w:rsidRPr="00AC2FD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План по обучению выполнен на 106%).</w:t>
      </w:r>
    </w:p>
    <w:p w14:paraId="3D0C032E" w14:textId="77777777" w:rsidR="00273844" w:rsidRPr="001145FE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Подготовка населения в области</w:t>
      </w:r>
      <w:r w:rsidRPr="001145FE">
        <w:rPr>
          <w:rFonts w:ascii="Times New Roman" w:hAnsi="Times New Roman" w:cs="Times New Roman"/>
          <w:sz w:val="28"/>
          <w:szCs w:val="28"/>
        </w:rPr>
        <w:t xml:space="preserve"> ГО и защиты населения от ЧС, в области охраны жизни и здоровья на водных объектах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посредством размещения информации на официальном сайте администрации Еткульского муниципального района, в районной газете «Искра», в УКП ГО сельских поселений.</w:t>
      </w:r>
    </w:p>
    <w:p w14:paraId="10E2BEC6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проводится обновление уголков ГО (12 уголков ГО в каждом сельском поселении).</w:t>
      </w:r>
    </w:p>
    <w:p w14:paraId="65BD7B35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муниципальном уровне проведено 5</w:t>
      </w:r>
      <w:r w:rsidRPr="00252F34">
        <w:rPr>
          <w:rFonts w:ascii="Times New Roman" w:hAnsi="Times New Roman" w:cs="Times New Roman"/>
          <w:sz w:val="28"/>
          <w:szCs w:val="28"/>
        </w:rPr>
        <w:t xml:space="preserve"> смотров-конкурсов</w:t>
      </w:r>
      <w:r>
        <w:rPr>
          <w:rFonts w:ascii="Times New Roman" w:hAnsi="Times New Roman" w:cs="Times New Roman"/>
          <w:sz w:val="28"/>
          <w:szCs w:val="28"/>
        </w:rPr>
        <w:t xml:space="preserve"> по ГО.</w:t>
      </w:r>
    </w:p>
    <w:p w14:paraId="312C92D2" w14:textId="77777777" w:rsidR="00273844" w:rsidRPr="003B2FE4" w:rsidRDefault="00273844" w:rsidP="0027384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47F63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Pr="00D323A8">
        <w:rPr>
          <w:rFonts w:ascii="Times New Roman" w:hAnsi="Times New Roman" w:cs="Times New Roman"/>
          <w:i/>
          <w:sz w:val="28"/>
          <w:szCs w:val="28"/>
        </w:rPr>
        <w:t>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</w:t>
      </w:r>
    </w:p>
    <w:p w14:paraId="160951B7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 году принимали участие в годовой технической проверке системы оповещения с включением всех сирен и громкоговорителей. По итогам проверки система оповещения ограниченно готова к оповещению населения.</w:t>
      </w:r>
    </w:p>
    <w:p w14:paraId="7E90A1A2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Обеспечена работоспособность КСЭОН. Заключены договора на услуги связи на сумму 138 450 рублей и техническое обслуживание на сумму 98 400 рублей.</w:t>
      </w:r>
    </w:p>
    <w:p w14:paraId="0D95C0FC" w14:textId="77777777" w:rsidR="00273844" w:rsidRPr="004E27A5" w:rsidRDefault="00273844" w:rsidP="002738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Приобретено 11 </w:t>
      </w:r>
      <w:r w:rsidRPr="004E27A5">
        <w:rPr>
          <w:rFonts w:ascii="Times New Roman" w:hAnsi="Times New Roman"/>
          <w:sz w:val="28"/>
          <w:szCs w:val="28"/>
        </w:rPr>
        <w:t>ручных громкоговорителей</w:t>
      </w:r>
      <w:r>
        <w:rPr>
          <w:rFonts w:ascii="Times New Roman" w:hAnsi="Times New Roman"/>
          <w:sz w:val="28"/>
          <w:szCs w:val="28"/>
        </w:rPr>
        <w:t xml:space="preserve"> на общую сумму 72 602 рубля.</w:t>
      </w:r>
    </w:p>
    <w:p w14:paraId="45194436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Приобретено 112 дымовых пожарных извещателей на общую сумму </w:t>
      </w:r>
      <w:r>
        <w:rPr>
          <w:rFonts w:ascii="Times New Roman" w:hAnsi="Times New Roman"/>
          <w:sz w:val="28"/>
          <w:szCs w:val="28"/>
        </w:rPr>
        <w:br/>
        <w:t xml:space="preserve">26 893 рублей. В 2021 году извещатели установлены </w:t>
      </w:r>
      <w:r w:rsidRPr="00637D42">
        <w:rPr>
          <w:rFonts w:ascii="Times New Roman" w:hAnsi="Times New Roman"/>
          <w:sz w:val="28"/>
          <w:szCs w:val="28"/>
        </w:rPr>
        <w:t>в 43 семьях группы</w:t>
      </w:r>
      <w:r>
        <w:rPr>
          <w:rFonts w:ascii="Times New Roman" w:hAnsi="Times New Roman"/>
          <w:sz w:val="28"/>
          <w:szCs w:val="28"/>
        </w:rPr>
        <w:t xml:space="preserve"> «риска».</w:t>
      </w:r>
    </w:p>
    <w:p w14:paraId="755A9C16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Администрациями сельских поселений обеспечена работоспособность постов ДПО (Коелга, Лебедевка, Каратабан, Писклово). На содержание постов ДПК освоено в 2021 году 2 562 377,0 рублей за счет средств местного бюджета и </w:t>
      </w:r>
      <w:r w:rsidRPr="006F207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F207B">
        <w:rPr>
          <w:rFonts w:ascii="Times New Roman" w:hAnsi="Times New Roman" w:cs="Times New Roman"/>
          <w:sz w:val="28"/>
          <w:szCs w:val="28"/>
        </w:rPr>
        <w:t>074</w:t>
      </w:r>
      <w:r>
        <w:rPr>
          <w:rFonts w:ascii="Times New Roman" w:hAnsi="Times New Roman" w:cs="Times New Roman"/>
          <w:sz w:val="28"/>
          <w:szCs w:val="28"/>
        </w:rPr>
        <w:t xml:space="preserve"> 528,</w:t>
      </w:r>
      <w:r>
        <w:rPr>
          <w:rFonts w:ascii="Times New Roman" w:hAnsi="Times New Roman"/>
          <w:sz w:val="28"/>
          <w:szCs w:val="28"/>
        </w:rPr>
        <w:t>0 рублей за счет средств областного бюджета.</w:t>
      </w:r>
    </w:p>
    <w:p w14:paraId="3022FB58" w14:textId="77777777" w:rsidR="00273844" w:rsidRPr="003132F8" w:rsidRDefault="00273844" w:rsidP="002738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2F8">
        <w:rPr>
          <w:rFonts w:ascii="Times New Roman" w:hAnsi="Times New Roman"/>
          <w:sz w:val="28"/>
          <w:szCs w:val="28"/>
        </w:rPr>
        <w:t>На обустройство противопожарного водоснабжения</w:t>
      </w:r>
      <w:r>
        <w:rPr>
          <w:rFonts w:ascii="Times New Roman" w:hAnsi="Times New Roman"/>
          <w:sz w:val="28"/>
          <w:szCs w:val="28"/>
        </w:rPr>
        <w:t xml:space="preserve"> освоено в 2021 году 12 384,0 рубля за счет средств бюджета сельский поселений.</w:t>
      </w:r>
    </w:p>
    <w:p w14:paraId="4911227B" w14:textId="77777777" w:rsidR="00273844" w:rsidRPr="00030C4D" w:rsidRDefault="00273844" w:rsidP="00273844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030C4D">
        <w:rPr>
          <w:rFonts w:ascii="Times New Roman" w:hAnsi="Times New Roman"/>
          <w:i/>
          <w:sz w:val="28"/>
          <w:szCs w:val="28"/>
        </w:rPr>
        <w:t>4. Поддержание функционирования единой дежурно-диспетчерской службы</w:t>
      </w:r>
    </w:p>
    <w:p w14:paraId="31649569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поддержание функционирования ЕДДС в 2021 году освоено </w:t>
      </w:r>
      <w:r>
        <w:rPr>
          <w:rFonts w:ascii="Times New Roman" w:hAnsi="Times New Roman" w:cs="Times New Roman"/>
          <w:sz w:val="28"/>
          <w:szCs w:val="28"/>
        </w:rPr>
        <w:br/>
        <w:t>4 328 300,0 рублей (в том числе расходы на оплату труда работникам, услуги связи, содержание имущества, приобретение материальных запасов).</w:t>
      </w:r>
    </w:p>
    <w:p w14:paraId="7AC4B6FB" w14:textId="77777777" w:rsidR="00273844" w:rsidRDefault="00273844" w:rsidP="0027384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16078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Pr="00116078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Повышение уровня квалификации персонала единой дежурно-диспетчерской службы</w:t>
      </w:r>
    </w:p>
    <w:p w14:paraId="67ACB337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Диспетчеры и операторы ЕДДС ежемесячно принимают у</w:t>
      </w:r>
      <w:r w:rsidRPr="001145FE">
        <w:rPr>
          <w:rFonts w:ascii="Times New Roman" w:hAnsi="Times New Roman" w:cs="Times New Roman"/>
          <w:sz w:val="28"/>
          <w:szCs w:val="28"/>
        </w:rPr>
        <w:t>частие в тренировках МЧС России по Челябинской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(Отработка порядка действий в случае возникновения ЧС). Все тренировки проведены на оценку «хорошо».</w:t>
      </w:r>
    </w:p>
    <w:p w14:paraId="676444E2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Корректировка паспорта территории проводится своевременно.</w:t>
      </w:r>
    </w:p>
    <w:p w14:paraId="0B5779E5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программе выделено 6 (шесть) целевых индикатора программы: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36"/>
        <w:gridCol w:w="1418"/>
        <w:gridCol w:w="1558"/>
        <w:gridCol w:w="1606"/>
      </w:tblGrid>
      <w:tr w:rsidR="00273844" w:rsidRPr="00ED223C" w14:paraId="38403933" w14:textId="77777777" w:rsidTr="00677D9C">
        <w:trPr>
          <w:trHeight w:val="738"/>
          <w:jc w:val="center"/>
        </w:trPr>
        <w:tc>
          <w:tcPr>
            <w:tcW w:w="567" w:type="dxa"/>
          </w:tcPr>
          <w:p w14:paraId="35EBF95E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38CA6750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936" w:type="dxa"/>
            <w:shd w:val="clear" w:color="auto" w:fill="auto"/>
          </w:tcPr>
          <w:p w14:paraId="47EA2B93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индикатора</w:t>
            </w:r>
          </w:p>
        </w:tc>
        <w:tc>
          <w:tcPr>
            <w:tcW w:w="1418" w:type="dxa"/>
            <w:shd w:val="clear" w:color="auto" w:fill="auto"/>
          </w:tcPr>
          <w:p w14:paraId="7D967320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58" w:type="dxa"/>
            <w:shd w:val="clear" w:color="auto" w:fill="auto"/>
          </w:tcPr>
          <w:p w14:paraId="0FCB92D5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</w:tc>
        <w:tc>
          <w:tcPr>
            <w:tcW w:w="1606" w:type="dxa"/>
            <w:shd w:val="clear" w:color="auto" w:fill="auto"/>
          </w:tcPr>
          <w:p w14:paraId="0FCCA0C4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актический показатель 2021</w:t>
            </w: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273844" w:rsidRPr="00ED223C" w14:paraId="7E2BCBFC" w14:textId="77777777" w:rsidTr="00677D9C">
        <w:trPr>
          <w:trHeight w:val="724"/>
          <w:jc w:val="center"/>
        </w:trPr>
        <w:tc>
          <w:tcPr>
            <w:tcW w:w="567" w:type="dxa"/>
          </w:tcPr>
          <w:p w14:paraId="12DF23A2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1566C9FB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6" w:type="dxa"/>
            <w:shd w:val="clear" w:color="auto" w:fill="auto"/>
          </w:tcPr>
          <w:p w14:paraId="235F6AA4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Соотношение количества проведенных заседаний КЧС, комиссии по ПУФ, ЭК к плану</w:t>
            </w:r>
          </w:p>
        </w:tc>
        <w:tc>
          <w:tcPr>
            <w:tcW w:w="1418" w:type="dxa"/>
            <w:shd w:val="clear" w:color="auto" w:fill="auto"/>
          </w:tcPr>
          <w:p w14:paraId="1E8AE1DC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8" w:type="dxa"/>
            <w:shd w:val="clear" w:color="auto" w:fill="auto"/>
          </w:tcPr>
          <w:p w14:paraId="510764F3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6" w:type="dxa"/>
            <w:shd w:val="clear" w:color="auto" w:fill="auto"/>
          </w:tcPr>
          <w:p w14:paraId="23B8A8AD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3844" w:rsidRPr="00ED223C" w14:paraId="791C30CF" w14:textId="77777777" w:rsidTr="00B563B6">
        <w:trPr>
          <w:trHeight w:val="848"/>
          <w:jc w:val="center"/>
        </w:trPr>
        <w:tc>
          <w:tcPr>
            <w:tcW w:w="567" w:type="dxa"/>
          </w:tcPr>
          <w:p w14:paraId="713D8C43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36" w:type="dxa"/>
            <w:shd w:val="clear" w:color="auto" w:fill="auto"/>
          </w:tcPr>
          <w:p w14:paraId="613AE125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Соотношение количества должностных лиц, прошедших обучение в УМЦ, к плану</w:t>
            </w:r>
          </w:p>
        </w:tc>
        <w:tc>
          <w:tcPr>
            <w:tcW w:w="1418" w:type="dxa"/>
            <w:shd w:val="clear" w:color="auto" w:fill="auto"/>
          </w:tcPr>
          <w:p w14:paraId="2ADC3D8E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8" w:type="dxa"/>
            <w:shd w:val="clear" w:color="auto" w:fill="auto"/>
          </w:tcPr>
          <w:p w14:paraId="5E3246C1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6" w:type="dxa"/>
            <w:shd w:val="clear" w:color="auto" w:fill="auto"/>
          </w:tcPr>
          <w:p w14:paraId="49D12F9B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</w:tr>
      <w:tr w:rsidR="00273844" w:rsidRPr="00ED223C" w14:paraId="0A356641" w14:textId="77777777" w:rsidTr="00B563B6">
        <w:trPr>
          <w:trHeight w:val="703"/>
          <w:jc w:val="center"/>
        </w:trPr>
        <w:tc>
          <w:tcPr>
            <w:tcW w:w="567" w:type="dxa"/>
          </w:tcPr>
          <w:p w14:paraId="49897DCB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936" w:type="dxa"/>
            <w:shd w:val="clear" w:color="auto" w:fill="auto"/>
          </w:tcPr>
          <w:p w14:paraId="3AABB3AE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Доля исправных точек оповещения и пункта управления КСЭОН</w:t>
            </w:r>
          </w:p>
        </w:tc>
        <w:tc>
          <w:tcPr>
            <w:tcW w:w="1418" w:type="dxa"/>
            <w:shd w:val="clear" w:color="auto" w:fill="auto"/>
          </w:tcPr>
          <w:p w14:paraId="6818F95E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8" w:type="dxa"/>
            <w:shd w:val="clear" w:color="auto" w:fill="auto"/>
          </w:tcPr>
          <w:p w14:paraId="21237F37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6" w:type="dxa"/>
            <w:shd w:val="clear" w:color="auto" w:fill="auto"/>
          </w:tcPr>
          <w:p w14:paraId="69D42251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3844" w:rsidRPr="00ED223C" w14:paraId="3079ECC7" w14:textId="77777777" w:rsidTr="00B563B6">
        <w:trPr>
          <w:trHeight w:val="703"/>
          <w:jc w:val="center"/>
        </w:trPr>
        <w:tc>
          <w:tcPr>
            <w:tcW w:w="567" w:type="dxa"/>
          </w:tcPr>
          <w:p w14:paraId="3DA08383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936" w:type="dxa"/>
            <w:shd w:val="clear" w:color="auto" w:fill="auto"/>
          </w:tcPr>
          <w:p w14:paraId="51E1FF65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B62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авт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ономных пожарных извещателей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14:paraId="660FB87B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8" w:type="dxa"/>
            <w:shd w:val="clear" w:color="auto" w:fill="auto"/>
          </w:tcPr>
          <w:p w14:paraId="04252B04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6" w:type="dxa"/>
            <w:shd w:val="clear" w:color="auto" w:fill="auto"/>
          </w:tcPr>
          <w:p w14:paraId="20EFF440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</w:tr>
      <w:tr w:rsidR="00273844" w:rsidRPr="00ED223C" w14:paraId="14C5C82E" w14:textId="77777777" w:rsidTr="00B563B6">
        <w:trPr>
          <w:trHeight w:val="703"/>
          <w:jc w:val="center"/>
        </w:trPr>
        <w:tc>
          <w:tcPr>
            <w:tcW w:w="567" w:type="dxa"/>
          </w:tcPr>
          <w:p w14:paraId="507D6A9B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936" w:type="dxa"/>
            <w:shd w:val="clear" w:color="auto" w:fill="auto"/>
          </w:tcPr>
          <w:p w14:paraId="766F8DC1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B62">
              <w:rPr>
                <w:rFonts w:ascii="Times New Roman" w:hAnsi="Times New Roman" w:cs="Times New Roman"/>
                <w:sz w:val="20"/>
                <w:szCs w:val="20"/>
              </w:rPr>
              <w:t>Уровень освоения средств, направленных на финансирование расходных обязательств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(ЕДДС)</w:t>
            </w:r>
          </w:p>
        </w:tc>
        <w:tc>
          <w:tcPr>
            <w:tcW w:w="1418" w:type="dxa"/>
            <w:shd w:val="clear" w:color="auto" w:fill="auto"/>
          </w:tcPr>
          <w:p w14:paraId="309E0FF6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8" w:type="dxa"/>
            <w:shd w:val="clear" w:color="auto" w:fill="auto"/>
          </w:tcPr>
          <w:p w14:paraId="3AD72B1B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6" w:type="dxa"/>
            <w:shd w:val="clear" w:color="auto" w:fill="auto"/>
          </w:tcPr>
          <w:p w14:paraId="6B9D835F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3844" w:rsidRPr="00ED223C" w14:paraId="3D980CAC" w14:textId="77777777" w:rsidTr="00B563B6">
        <w:trPr>
          <w:trHeight w:val="703"/>
          <w:jc w:val="center"/>
        </w:trPr>
        <w:tc>
          <w:tcPr>
            <w:tcW w:w="567" w:type="dxa"/>
          </w:tcPr>
          <w:p w14:paraId="029D3926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23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936" w:type="dxa"/>
            <w:shd w:val="clear" w:color="auto" w:fill="auto"/>
          </w:tcPr>
          <w:p w14:paraId="64A60F44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B62">
              <w:rPr>
                <w:rFonts w:ascii="Times New Roman" w:hAnsi="Times New Roman" w:cs="Times New Roman"/>
                <w:sz w:val="20"/>
                <w:szCs w:val="20"/>
              </w:rPr>
              <w:t>Доля звонков, отработанных в пределах нормативного времени от общего количества звонков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(75 сек.)</w:t>
            </w:r>
          </w:p>
        </w:tc>
        <w:tc>
          <w:tcPr>
            <w:tcW w:w="1418" w:type="dxa"/>
            <w:shd w:val="clear" w:color="auto" w:fill="auto"/>
          </w:tcPr>
          <w:p w14:paraId="51A480D7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8" w:type="dxa"/>
            <w:shd w:val="clear" w:color="auto" w:fill="auto"/>
          </w:tcPr>
          <w:p w14:paraId="2EEFA07B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6" w:type="dxa"/>
            <w:shd w:val="clear" w:color="auto" w:fill="auto"/>
          </w:tcPr>
          <w:p w14:paraId="39EC697F" w14:textId="77777777" w:rsidR="00273844" w:rsidRPr="00ED223C" w:rsidRDefault="00273844" w:rsidP="00B5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0D2AECAB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индикаторы программы на 2021 программы выполнены, а именно:</w:t>
      </w:r>
    </w:p>
    <w:p w14:paraId="42C608DA" w14:textId="77777777" w:rsidR="00273844" w:rsidRDefault="00273844" w:rsidP="0027384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все плановые заседания Комиссий.</w:t>
      </w:r>
    </w:p>
    <w:p w14:paraId="424E7DE5" w14:textId="77777777" w:rsidR="00273844" w:rsidRDefault="00273844" w:rsidP="0027384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Обучено по программе ГО 36 должностных лиц (План - 34).</w:t>
      </w:r>
    </w:p>
    <w:p w14:paraId="584086D8" w14:textId="77777777" w:rsidR="00273844" w:rsidRDefault="00273844" w:rsidP="0027384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технической годовой проверки системы оповещения исправны все точки КСЭОН.</w:t>
      </w:r>
    </w:p>
    <w:p w14:paraId="3E81DF57" w14:textId="77777777" w:rsidR="00273844" w:rsidRDefault="00273844" w:rsidP="0027384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Приобретено 112 дымовых пожарных извещателей.</w:t>
      </w:r>
    </w:p>
    <w:p w14:paraId="1761E267" w14:textId="77777777" w:rsidR="00273844" w:rsidRDefault="00273844" w:rsidP="0027384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Освоены 99,8% средств, направленных на финансирование расходных обязательств ЕДДС.</w:t>
      </w:r>
    </w:p>
    <w:p w14:paraId="21373C12" w14:textId="77777777" w:rsidR="00273844" w:rsidRPr="003E3624" w:rsidRDefault="00273844" w:rsidP="0027384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звонки, поступившие на пульт оператора системы-112, отработаны в пределах нормативного времени.</w:t>
      </w:r>
    </w:p>
    <w:p w14:paraId="5F085049" w14:textId="77777777" w:rsidR="00273844" w:rsidRDefault="00273844" w:rsidP="002738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FCE0E0" w14:textId="77777777" w:rsidR="00273844" w:rsidRDefault="00273844" w:rsidP="002738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4BE1D7" w14:textId="30577FF6" w:rsidR="00273844" w:rsidRDefault="00273844" w:rsidP="002738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общественной безопасности                                  С.</w:t>
      </w:r>
      <w:r w:rsidR="00677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 Кочнева</w:t>
      </w:r>
    </w:p>
    <w:p w14:paraId="3623E799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78A10A" w14:textId="77777777" w:rsidR="00273844" w:rsidRDefault="00273844" w:rsidP="002738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C6C8E9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516690A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7C868AB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E643F43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6DBD0B3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9E2111D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0B72DD9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E66AD08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408E585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45A0272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C1CB52B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45EFFE0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B8AF244" w14:textId="77777777" w:rsidR="00273844" w:rsidRDefault="00273844" w:rsidP="0027384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D74864B" w14:textId="77777777" w:rsidR="00273844" w:rsidRPr="009E66F5" w:rsidRDefault="00273844" w:rsidP="009E66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273844" w:rsidRPr="009E66F5" w:rsidSect="0027384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24727"/>
    <w:multiLevelType w:val="hybridMultilevel"/>
    <w:tmpl w:val="0C7E9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E17D4"/>
    <w:multiLevelType w:val="hybridMultilevel"/>
    <w:tmpl w:val="77F6B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53D44"/>
    <w:multiLevelType w:val="hybridMultilevel"/>
    <w:tmpl w:val="A0BE3AEE"/>
    <w:lvl w:ilvl="0" w:tplc="22E40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17"/>
    <w:rsid w:val="00030C4D"/>
    <w:rsid w:val="00031D37"/>
    <w:rsid w:val="00044093"/>
    <w:rsid w:val="00053C6B"/>
    <w:rsid w:val="00063033"/>
    <w:rsid w:val="00066C7E"/>
    <w:rsid w:val="000746CF"/>
    <w:rsid w:val="00076167"/>
    <w:rsid w:val="00081EAA"/>
    <w:rsid w:val="00082558"/>
    <w:rsid w:val="000865E5"/>
    <w:rsid w:val="000C42FF"/>
    <w:rsid w:val="000D21CF"/>
    <w:rsid w:val="000E0AC3"/>
    <w:rsid w:val="001145FE"/>
    <w:rsid w:val="00116078"/>
    <w:rsid w:val="00140372"/>
    <w:rsid w:val="00144224"/>
    <w:rsid w:val="00150A43"/>
    <w:rsid w:val="00154625"/>
    <w:rsid w:val="00166AB0"/>
    <w:rsid w:val="00167583"/>
    <w:rsid w:val="001846BC"/>
    <w:rsid w:val="001B1D93"/>
    <w:rsid w:val="001B69FF"/>
    <w:rsid w:val="001C761B"/>
    <w:rsid w:val="001E5FF7"/>
    <w:rsid w:val="00200214"/>
    <w:rsid w:val="00203E92"/>
    <w:rsid w:val="00210279"/>
    <w:rsid w:val="0021664C"/>
    <w:rsid w:val="002334F1"/>
    <w:rsid w:val="00234F0F"/>
    <w:rsid w:val="00240B64"/>
    <w:rsid w:val="00252F34"/>
    <w:rsid w:val="00272E2A"/>
    <w:rsid w:val="00273844"/>
    <w:rsid w:val="00281F1F"/>
    <w:rsid w:val="00283A68"/>
    <w:rsid w:val="00297609"/>
    <w:rsid w:val="002A12C2"/>
    <w:rsid w:val="002B4AC8"/>
    <w:rsid w:val="002E15A0"/>
    <w:rsid w:val="003132F8"/>
    <w:rsid w:val="00316D39"/>
    <w:rsid w:val="003259A3"/>
    <w:rsid w:val="0033096E"/>
    <w:rsid w:val="0033293F"/>
    <w:rsid w:val="00355374"/>
    <w:rsid w:val="0035578B"/>
    <w:rsid w:val="00355804"/>
    <w:rsid w:val="00362C12"/>
    <w:rsid w:val="00373A39"/>
    <w:rsid w:val="00377385"/>
    <w:rsid w:val="00383021"/>
    <w:rsid w:val="003943CA"/>
    <w:rsid w:val="003A5949"/>
    <w:rsid w:val="003B2FE4"/>
    <w:rsid w:val="003C0928"/>
    <w:rsid w:val="003D2E1E"/>
    <w:rsid w:val="003E0117"/>
    <w:rsid w:val="003E1218"/>
    <w:rsid w:val="003E3624"/>
    <w:rsid w:val="003E5065"/>
    <w:rsid w:val="00427B62"/>
    <w:rsid w:val="00456F7D"/>
    <w:rsid w:val="004574A2"/>
    <w:rsid w:val="0046786D"/>
    <w:rsid w:val="0047176B"/>
    <w:rsid w:val="00497B12"/>
    <w:rsid w:val="004E27A5"/>
    <w:rsid w:val="004F480A"/>
    <w:rsid w:val="004F732D"/>
    <w:rsid w:val="00505392"/>
    <w:rsid w:val="00531F34"/>
    <w:rsid w:val="00534BE3"/>
    <w:rsid w:val="00536A7D"/>
    <w:rsid w:val="00537DEF"/>
    <w:rsid w:val="00561498"/>
    <w:rsid w:val="0057731A"/>
    <w:rsid w:val="005B563C"/>
    <w:rsid w:val="005C538D"/>
    <w:rsid w:val="005D685E"/>
    <w:rsid w:val="005E1E1B"/>
    <w:rsid w:val="005F34F0"/>
    <w:rsid w:val="005F3DD8"/>
    <w:rsid w:val="005F74AA"/>
    <w:rsid w:val="006061DA"/>
    <w:rsid w:val="006356D7"/>
    <w:rsid w:val="00637D42"/>
    <w:rsid w:val="00650ADE"/>
    <w:rsid w:val="006602B7"/>
    <w:rsid w:val="006603FE"/>
    <w:rsid w:val="00666B7C"/>
    <w:rsid w:val="006678BE"/>
    <w:rsid w:val="00677D9C"/>
    <w:rsid w:val="00691E0E"/>
    <w:rsid w:val="00694BEC"/>
    <w:rsid w:val="006A1685"/>
    <w:rsid w:val="006C1D2D"/>
    <w:rsid w:val="006D76DB"/>
    <w:rsid w:val="006E18A1"/>
    <w:rsid w:val="006F1E65"/>
    <w:rsid w:val="006F207B"/>
    <w:rsid w:val="006F7013"/>
    <w:rsid w:val="00705B80"/>
    <w:rsid w:val="00715FB7"/>
    <w:rsid w:val="00740185"/>
    <w:rsid w:val="00756660"/>
    <w:rsid w:val="00782B79"/>
    <w:rsid w:val="007B3F63"/>
    <w:rsid w:val="007C5422"/>
    <w:rsid w:val="007D365F"/>
    <w:rsid w:val="007D4C53"/>
    <w:rsid w:val="007E0448"/>
    <w:rsid w:val="007E4124"/>
    <w:rsid w:val="007E79A8"/>
    <w:rsid w:val="00833694"/>
    <w:rsid w:val="008352FF"/>
    <w:rsid w:val="00854186"/>
    <w:rsid w:val="0086346A"/>
    <w:rsid w:val="00866A20"/>
    <w:rsid w:val="008840D9"/>
    <w:rsid w:val="008B5C79"/>
    <w:rsid w:val="008D4FAF"/>
    <w:rsid w:val="008E04C4"/>
    <w:rsid w:val="008E1A9E"/>
    <w:rsid w:val="008F667E"/>
    <w:rsid w:val="0091610E"/>
    <w:rsid w:val="00942C85"/>
    <w:rsid w:val="00947F63"/>
    <w:rsid w:val="0096725C"/>
    <w:rsid w:val="009674BE"/>
    <w:rsid w:val="00975FD5"/>
    <w:rsid w:val="009777F3"/>
    <w:rsid w:val="00991780"/>
    <w:rsid w:val="0099339B"/>
    <w:rsid w:val="00994477"/>
    <w:rsid w:val="009A58A8"/>
    <w:rsid w:val="009A6306"/>
    <w:rsid w:val="009B0660"/>
    <w:rsid w:val="009B4A84"/>
    <w:rsid w:val="009C023C"/>
    <w:rsid w:val="009C2AAF"/>
    <w:rsid w:val="009C4A32"/>
    <w:rsid w:val="009D2279"/>
    <w:rsid w:val="009D297C"/>
    <w:rsid w:val="009E66F5"/>
    <w:rsid w:val="00A010ED"/>
    <w:rsid w:val="00A2032E"/>
    <w:rsid w:val="00A23955"/>
    <w:rsid w:val="00A40348"/>
    <w:rsid w:val="00A4640D"/>
    <w:rsid w:val="00A70C6D"/>
    <w:rsid w:val="00AA4F58"/>
    <w:rsid w:val="00AC181A"/>
    <w:rsid w:val="00AC2FDC"/>
    <w:rsid w:val="00AD6A98"/>
    <w:rsid w:val="00AE4D97"/>
    <w:rsid w:val="00AF482E"/>
    <w:rsid w:val="00B0123B"/>
    <w:rsid w:val="00B0429B"/>
    <w:rsid w:val="00B05E48"/>
    <w:rsid w:val="00B21639"/>
    <w:rsid w:val="00B23A47"/>
    <w:rsid w:val="00B25B77"/>
    <w:rsid w:val="00B438A3"/>
    <w:rsid w:val="00B4701F"/>
    <w:rsid w:val="00B520D4"/>
    <w:rsid w:val="00BA227A"/>
    <w:rsid w:val="00BC0797"/>
    <w:rsid w:val="00BC7A2C"/>
    <w:rsid w:val="00BD7733"/>
    <w:rsid w:val="00BF347C"/>
    <w:rsid w:val="00C56812"/>
    <w:rsid w:val="00C572DE"/>
    <w:rsid w:val="00C83814"/>
    <w:rsid w:val="00C83ED9"/>
    <w:rsid w:val="00C969AD"/>
    <w:rsid w:val="00CA522A"/>
    <w:rsid w:val="00CB53D6"/>
    <w:rsid w:val="00CC3AAF"/>
    <w:rsid w:val="00CC6852"/>
    <w:rsid w:val="00CE0A3B"/>
    <w:rsid w:val="00D033EB"/>
    <w:rsid w:val="00D04934"/>
    <w:rsid w:val="00D17A0C"/>
    <w:rsid w:val="00D22D4A"/>
    <w:rsid w:val="00D26D5C"/>
    <w:rsid w:val="00D2756F"/>
    <w:rsid w:val="00D323A8"/>
    <w:rsid w:val="00D6229E"/>
    <w:rsid w:val="00D63CA9"/>
    <w:rsid w:val="00D87F61"/>
    <w:rsid w:val="00D90644"/>
    <w:rsid w:val="00D93926"/>
    <w:rsid w:val="00DA6FF4"/>
    <w:rsid w:val="00DB6EE5"/>
    <w:rsid w:val="00DD355E"/>
    <w:rsid w:val="00DD7CD4"/>
    <w:rsid w:val="00E000EA"/>
    <w:rsid w:val="00E00172"/>
    <w:rsid w:val="00E00BAC"/>
    <w:rsid w:val="00E0737F"/>
    <w:rsid w:val="00E45120"/>
    <w:rsid w:val="00E4788B"/>
    <w:rsid w:val="00E65E9D"/>
    <w:rsid w:val="00E6669E"/>
    <w:rsid w:val="00EA404C"/>
    <w:rsid w:val="00EB4E38"/>
    <w:rsid w:val="00EB6A91"/>
    <w:rsid w:val="00EC00A6"/>
    <w:rsid w:val="00EC485C"/>
    <w:rsid w:val="00ED0559"/>
    <w:rsid w:val="00ED223C"/>
    <w:rsid w:val="00EF5499"/>
    <w:rsid w:val="00EF698B"/>
    <w:rsid w:val="00EF7BFD"/>
    <w:rsid w:val="00F04556"/>
    <w:rsid w:val="00F06416"/>
    <w:rsid w:val="00F234DC"/>
    <w:rsid w:val="00F25CB6"/>
    <w:rsid w:val="00F4695C"/>
    <w:rsid w:val="00F565FE"/>
    <w:rsid w:val="00F735AD"/>
    <w:rsid w:val="00F90AC9"/>
    <w:rsid w:val="00FB3818"/>
    <w:rsid w:val="00FC53A2"/>
    <w:rsid w:val="00FE2B47"/>
    <w:rsid w:val="00FE34DF"/>
    <w:rsid w:val="00FE79C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10204"/>
  <w15:docId w15:val="{BDB0BD10-8876-446D-9804-BE9558158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semiHidden/>
    <w:unhideWhenUsed/>
    <w:qFormat/>
    <w:rsid w:val="00AA4F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A4F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6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3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9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Алексеевна Чернева</dc:creator>
  <cp:lastModifiedBy>Ирина Павлушова</cp:lastModifiedBy>
  <cp:revision>5</cp:revision>
  <cp:lastPrinted>2022-01-27T06:41:00Z</cp:lastPrinted>
  <dcterms:created xsi:type="dcterms:W3CDTF">2022-01-27T06:32:00Z</dcterms:created>
  <dcterms:modified xsi:type="dcterms:W3CDTF">2022-01-27T06:41:00Z</dcterms:modified>
</cp:coreProperties>
</file>